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A6" w:rsidRPr="009520A6" w:rsidRDefault="009520A6" w:rsidP="009520A6">
      <w:pPr>
        <w:jc w:val="center"/>
      </w:pPr>
      <w:r w:rsidRPr="009520A6">
        <w:rPr>
          <w:b/>
          <w:bCs/>
          <w:u w:val="single"/>
        </w:rPr>
        <w:t>ΑΝΑΚΟΙΝΩΣΗ: ΣΧΕΔΙΟ ΕΠΙΧΟΡΗΓΗΣΗΣ Α</w:t>
      </w:r>
      <w:r>
        <w:rPr>
          <w:b/>
          <w:bCs/>
          <w:u w:val="single"/>
        </w:rPr>
        <w:t>ΔΕΙΩΝ ΕΡΓΟΔΟΤΟΥΜΕΝΩΝ ΓΙΑ ΤΟ 202</w:t>
      </w:r>
      <w:r w:rsidRPr="009520A6">
        <w:rPr>
          <w:b/>
          <w:bCs/>
          <w:u w:val="single"/>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6"/>
        <w:gridCol w:w="8180"/>
      </w:tblGrid>
      <w:tr w:rsidR="009520A6" w:rsidRPr="009520A6" w:rsidTr="009520A6">
        <w:trPr>
          <w:tblCellSpacing w:w="0" w:type="dxa"/>
        </w:trPr>
        <w:tc>
          <w:tcPr>
            <w:tcW w:w="126" w:type="dxa"/>
            <w:shd w:val="clear" w:color="auto" w:fill="FFFFFF"/>
            <w:hideMark/>
          </w:tcPr>
          <w:p w:rsidR="009520A6" w:rsidRPr="009520A6" w:rsidRDefault="009520A6" w:rsidP="009520A6">
            <w:r w:rsidRPr="009520A6">
              <w:drawing>
                <wp:inline distT="0" distB="0" distL="0" distR="0" wp14:anchorId="50457171" wp14:editId="131DD24C">
                  <wp:extent cx="9525" cy="9525"/>
                  <wp:effectExtent l="0" t="0" r="0" b="0"/>
                  <wp:docPr id="1" name="Picture 1" descr="http://www.mlsi.gov.cy/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si.gov.cy/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180" w:type="dxa"/>
            <w:shd w:val="clear" w:color="auto" w:fill="FFFFFF"/>
            <w:hideMark/>
          </w:tcPr>
          <w:p w:rsidR="009520A6" w:rsidRPr="009520A6" w:rsidRDefault="009520A6" w:rsidP="009520A6">
            <w:pPr>
              <w:jc w:val="both"/>
            </w:pPr>
            <w:r w:rsidRPr="009520A6">
              <w:t xml:space="preserve">Οι Υπηρεσίες Κοινωνικών Ασφαλίσεων του Υπουργείου Εργασίας, Πρόνοιας και Κοινωνικών Ασφαλίσεων, πληροφορούν το κοινό ότι οι </w:t>
            </w:r>
            <w:proofErr w:type="spellStart"/>
            <w:r w:rsidRPr="009520A6">
              <w:t>προκρατήσεις</w:t>
            </w:r>
            <w:proofErr w:type="spellEnd"/>
            <w:r w:rsidRPr="009520A6">
              <w:t xml:space="preserve"> θέσεων για τους δικαιούχους στα ξενοδοχεία που λαμβάνουν μέρος στο Σχέδιο,</w:t>
            </w:r>
            <w:r>
              <w:t xml:space="preserve"> θα γίνονται από το ταξιδιωτικό γραφείο </w:t>
            </w:r>
            <w:r>
              <w:rPr>
                <w:lang w:val="en-US"/>
              </w:rPr>
              <w:t>Top</w:t>
            </w:r>
            <w:r w:rsidRPr="009520A6">
              <w:t xml:space="preserve"> </w:t>
            </w:r>
            <w:proofErr w:type="spellStart"/>
            <w:r>
              <w:rPr>
                <w:lang w:val="en-US"/>
              </w:rPr>
              <w:t>Kinisis</w:t>
            </w:r>
            <w:proofErr w:type="spellEnd"/>
            <w:r w:rsidRPr="009520A6">
              <w:t xml:space="preserve"> </w:t>
            </w:r>
            <w:r>
              <w:rPr>
                <w:lang w:val="en-US"/>
              </w:rPr>
              <w:t>Travel</w:t>
            </w:r>
            <w:r w:rsidRPr="009520A6">
              <w:t xml:space="preserve"> </w:t>
            </w:r>
            <w:r>
              <w:rPr>
                <w:lang w:val="en-US"/>
              </w:rPr>
              <w:t>Public</w:t>
            </w:r>
            <w:r w:rsidRPr="009520A6">
              <w:t xml:space="preserve"> </w:t>
            </w:r>
            <w:r>
              <w:rPr>
                <w:lang w:val="en-US"/>
              </w:rPr>
              <w:t>Ltd</w:t>
            </w:r>
          </w:p>
          <w:p w:rsidR="009520A6" w:rsidRPr="009520A6" w:rsidRDefault="009520A6" w:rsidP="009520A6">
            <w:pPr>
              <w:jc w:val="both"/>
            </w:pPr>
            <w:r w:rsidRPr="009520A6">
              <w:t>Το εν λόγω γραφείο θα ενημερώνει έγκαιρα τους δικαιούχους σχετικά με τις λεπτομέρειες της κράτησης τους κατά σειρά προτεραιότητας, ανάλογα με την ημερομηνία για την οποία έχουν εγκριθεί. Σε περίπτωση όμως που το κοινό επιθυμεί για οποιοδήποτε λόγο να επικοινωνήσει με το ταξιδιωτικό γραφείο, μπορεί να καλεί στο τηλέφωνο </w:t>
            </w:r>
            <w:r w:rsidRPr="009520A6">
              <w:rPr>
                <w:b/>
                <w:bCs/>
              </w:rPr>
              <w:t>22 713760</w:t>
            </w:r>
            <w:r>
              <w:t>.</w:t>
            </w:r>
            <w:r>
              <w:br/>
              <w:t xml:space="preserve">                     </w:t>
            </w:r>
          </w:p>
        </w:tc>
      </w:tr>
      <w:tr w:rsidR="009520A6" w:rsidRPr="009520A6" w:rsidTr="009520A6">
        <w:trPr>
          <w:tblCellSpacing w:w="0" w:type="dxa"/>
        </w:trPr>
        <w:tc>
          <w:tcPr>
            <w:tcW w:w="126" w:type="dxa"/>
            <w:shd w:val="clear" w:color="auto" w:fill="FFFFFF"/>
          </w:tcPr>
          <w:p w:rsidR="009520A6" w:rsidRPr="009520A6" w:rsidRDefault="009520A6" w:rsidP="009520A6"/>
        </w:tc>
        <w:tc>
          <w:tcPr>
            <w:tcW w:w="8180" w:type="dxa"/>
            <w:shd w:val="clear" w:color="auto" w:fill="FFFFFF"/>
          </w:tcPr>
          <w:p w:rsidR="009520A6" w:rsidRPr="009520A6" w:rsidRDefault="009520A6" w:rsidP="009520A6">
            <w:pPr>
              <w:jc w:val="right"/>
              <w:rPr>
                <w:b/>
              </w:rPr>
            </w:pPr>
            <w:r w:rsidRPr="009520A6">
              <w:rPr>
                <w:b/>
              </w:rPr>
              <w:t>Υπηρεσίες Κοινωνικών Ασφαλίσεων</w:t>
            </w:r>
          </w:p>
        </w:tc>
      </w:tr>
    </w:tbl>
    <w:p w:rsidR="007871BF" w:rsidRPr="009520A6" w:rsidRDefault="009520A6">
      <w:r>
        <w:t>17 Ιουνίου 2021</w:t>
      </w:r>
      <w:bookmarkStart w:id="0" w:name="_GoBack"/>
      <w:bookmarkEnd w:id="0"/>
    </w:p>
    <w:sectPr w:rsidR="007871BF" w:rsidRPr="009520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A9"/>
    <w:rsid w:val="007871BF"/>
    <w:rsid w:val="009520A6"/>
    <w:rsid w:val="009F44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2722">
      <w:bodyDiv w:val="1"/>
      <w:marLeft w:val="0"/>
      <w:marRight w:val="0"/>
      <w:marTop w:val="0"/>
      <w:marBottom w:val="0"/>
      <w:divBdr>
        <w:top w:val="none" w:sz="0" w:space="0" w:color="auto"/>
        <w:left w:val="none" w:sz="0" w:space="0" w:color="auto"/>
        <w:bottom w:val="none" w:sz="0" w:space="0" w:color="auto"/>
        <w:right w:val="none" w:sz="0" w:space="0" w:color="auto"/>
      </w:divBdr>
      <w:divsChild>
        <w:div w:id="185390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Vasiliades  Christos</dc:creator>
  <cp:lastModifiedBy>Vasiliades  Christos</cp:lastModifiedBy>
  <cp:revision>2</cp:revision>
  <dcterms:created xsi:type="dcterms:W3CDTF">2021-06-14T08:25:00Z</dcterms:created>
  <dcterms:modified xsi:type="dcterms:W3CDTF">2021-06-14T08:25:00Z</dcterms:modified>
</cp:coreProperties>
</file>